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36B189" w14:textId="41DF9685" w:rsidR="00EC05A7" w:rsidRPr="00A2111D" w:rsidRDefault="00EC05A7" w:rsidP="00A2111D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A2111D">
        <w:rPr>
          <w:kern w:val="3"/>
          <w:sz w:val="26"/>
          <w:szCs w:val="26"/>
          <w:lang w:val="en-US" w:eastAsia="ar-SA"/>
        </w:rPr>
        <w:t>04.07.2025</w:t>
      </w:r>
    </w:p>
    <w:p w14:paraId="564591D6" w14:textId="399E422F" w:rsidR="00EC05A7" w:rsidRPr="00EC05A7" w:rsidRDefault="00A2111D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>
        <w:rPr>
          <w:b/>
          <w:bCs/>
          <w:kern w:val="3"/>
          <w:lang w:val="en-US" w:eastAsia="ar-SA"/>
        </w:rPr>
        <w:br/>
      </w:r>
      <w:r w:rsidR="00EC05A7"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0BCFA68E" w:rsidR="00EC05A7" w:rsidRPr="00A2111D" w:rsidRDefault="00EC05A7" w:rsidP="00A211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A2111D">
        <w:rPr>
          <w:b/>
          <w:bCs/>
          <w:kern w:val="3"/>
          <w:lang w:val="en-US" w:eastAsia="ar-SA"/>
        </w:rPr>
        <w:t xml:space="preserve"> </w:t>
      </w:r>
      <w:r w:rsidR="00A2111D">
        <w:rPr>
          <w:b/>
          <w:bCs/>
          <w:kern w:val="3"/>
          <w:lang w:val="sr-Cyrl-RS" w:eastAsia="ar-SA"/>
        </w:rPr>
        <w:t xml:space="preserve">Шупља калајна бронза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2A4A3C1" w:rsidR="00EC05A7" w:rsidRPr="00A2111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A2111D">
        <w:rPr>
          <w:kern w:val="3"/>
          <w:lang w:val="sr-Cyrl-RS" w:eastAsia="ar-SA"/>
        </w:rPr>
        <w:t>до 250.000,00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68238C9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5. Рок испоруке: максимум</w:t>
      </w:r>
      <w:r w:rsidR="00A2111D">
        <w:rPr>
          <w:b/>
          <w:kern w:val="3"/>
          <w:lang w:val="sr-Cyrl-RS" w:eastAsia="ar-SA"/>
        </w:rPr>
        <w:t xml:space="preserve"> 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135A85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A2111D">
        <w:rPr>
          <w:b/>
          <w:kern w:val="3"/>
          <w:lang w:val="sr-Cyrl-RS" w:eastAsia="ar-SA"/>
        </w:rPr>
        <w:t xml:space="preserve">Гаранција произвођача </w:t>
      </w:r>
      <w:r w:rsidRPr="00EC05A7">
        <w:rPr>
          <w:b/>
          <w:kern w:val="3"/>
          <w:lang w:val="en-US" w:eastAsia="ar-SA"/>
        </w:rPr>
        <w:t>.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1A363A4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A2111D">
        <w:rPr>
          <w:kern w:val="3"/>
          <w:lang w:val="sr-Cyrl-RS" w:eastAsia="ar-SA"/>
        </w:rPr>
        <w:t xml:space="preserve"> </w:t>
      </w:r>
      <w:r w:rsidR="00A2111D" w:rsidRPr="00A2111D">
        <w:rPr>
          <w:b/>
          <w:bCs/>
          <w:kern w:val="3"/>
          <w:lang w:val="sr-Cyrl-RS" w:eastAsia="ar-SA"/>
        </w:rPr>
        <w:t>08.07.2025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CB64704" w:rsidR="005C2B67" w:rsidRPr="00A2111D" w:rsidRDefault="00A2111D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A2111D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B2132" w14:textId="77777777" w:rsidR="00F13EF0" w:rsidRDefault="00F13EF0">
      <w:r>
        <w:separator/>
      </w:r>
    </w:p>
  </w:endnote>
  <w:endnote w:type="continuationSeparator" w:id="0">
    <w:p w14:paraId="01451F73" w14:textId="77777777" w:rsidR="00F13EF0" w:rsidRDefault="00F1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CBF8C" w14:textId="77777777" w:rsidR="00F13EF0" w:rsidRDefault="00F13EF0">
      <w:r>
        <w:separator/>
      </w:r>
    </w:p>
  </w:footnote>
  <w:footnote w:type="continuationSeparator" w:id="0">
    <w:p w14:paraId="0AA33B2D" w14:textId="77777777" w:rsidR="00F13EF0" w:rsidRDefault="00F13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313359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1F02FC"/>
    <w:rsid w:val="00434B37"/>
    <w:rsid w:val="004913EC"/>
    <w:rsid w:val="005C2B67"/>
    <w:rsid w:val="005D32EC"/>
    <w:rsid w:val="00707CE2"/>
    <w:rsid w:val="007260CD"/>
    <w:rsid w:val="00824215"/>
    <w:rsid w:val="008432DD"/>
    <w:rsid w:val="00864A03"/>
    <w:rsid w:val="008F1A79"/>
    <w:rsid w:val="00942F87"/>
    <w:rsid w:val="00955644"/>
    <w:rsid w:val="00A2111D"/>
    <w:rsid w:val="00A3396B"/>
    <w:rsid w:val="00C869B3"/>
    <w:rsid w:val="00D409D4"/>
    <w:rsid w:val="00DE678A"/>
    <w:rsid w:val="00E45924"/>
    <w:rsid w:val="00E8787C"/>
    <w:rsid w:val="00E97BE4"/>
    <w:rsid w:val="00EC05A7"/>
    <w:rsid w:val="00EC7BBA"/>
    <w:rsid w:val="00F1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2025-07-04T09:27:00Z</dcterms:modified>
</cp:coreProperties>
</file>